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4518"/>
      </w:tblGrid>
      <w:tr w:rsidR="009D26D1" w14:paraId="6AE3924E" w14:textId="77777777">
        <w:tc>
          <w:tcPr>
            <w:tcW w:w="6498" w:type="dxa"/>
            <w:shd w:val="clear" w:color="auto" w:fill="565895" w:themeFill="accent1"/>
            <w:vAlign w:val="center"/>
          </w:tcPr>
          <w:p w14:paraId="792B57F6" w14:textId="77777777" w:rsidR="009D26D1" w:rsidRDefault="00124817">
            <w:pPr>
              <w:pStyle w:val="Month"/>
            </w:pPr>
            <w:r w:rsidRPr="009E19B4">
              <w:fldChar w:fldCharType="begin"/>
            </w:r>
            <w:r w:rsidR="005D1E26"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C11A14">
              <w:t>September</w:t>
            </w:r>
            <w:r w:rsidRPr="009E19B4"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0EDA61B8" w14:textId="77777777" w:rsidR="009D26D1" w:rsidRDefault="00124817">
            <w:pPr>
              <w:pStyle w:val="Year"/>
            </w:pPr>
            <w:r w:rsidRPr="009E19B4">
              <w:fldChar w:fldCharType="begin"/>
            </w:r>
            <w:r w:rsidR="005D1E26"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C11A14">
              <w:t>2013</w:t>
            </w:r>
            <w:r w:rsidRPr="009E19B4">
              <w:fldChar w:fldCharType="end"/>
            </w:r>
          </w:p>
        </w:tc>
      </w:tr>
    </w:tbl>
    <w:sdt>
      <w:sdtPr>
        <w:id w:val="31938264"/>
        <w:placeholder>
          <w:docPart w:val="55061D256FCA7A489E5C25784A2931CE"/>
        </w:placeholder>
      </w:sdtPr>
      <w:sdtEndPr/>
      <w:sdtContent>
        <w:p w14:paraId="37709899" w14:textId="77777777" w:rsidR="009D26D1" w:rsidRDefault="00192D55">
          <w:pPr>
            <w:pStyle w:val="Title"/>
          </w:pPr>
          <w:r>
            <w:t>Fall begins Sunday, September 22.</w:t>
          </w:r>
        </w:p>
      </w:sdtContent>
    </w:sdt>
    <w:p w14:paraId="759AEC89" w14:textId="77777777" w:rsidR="009D26D1" w:rsidRDefault="00156682">
      <w:pPr>
        <w:pStyle w:val="BodyTextCentered"/>
      </w:pPr>
      <w:r>
        <w:drawing>
          <wp:inline distT="0" distB="0" distL="0" distR="0" wp14:anchorId="56368A45" wp14:editId="0563565B">
            <wp:extent cx="2719723" cy="2719723"/>
            <wp:effectExtent l="0" t="0" r="0" b="0"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r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23" cy="2719723"/>
                    </a:xfrm>
                    <a:prstGeom prst="rect">
                      <a:avLst/>
                    </a:prstGeom>
                    <a:effectLst>
                      <a:innerShdw blurRad="76200">
                        <a:prstClr val="black">
                          <a:alpha val="4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Calendar"/>
        <w:tblW w:w="0" w:type="auto"/>
        <w:tblLook w:val="0420" w:firstRow="1" w:lastRow="0" w:firstColumn="0" w:lastColumn="0" w:noHBand="0" w:noVBand="1"/>
      </w:tblPr>
      <w:tblGrid>
        <w:gridCol w:w="1573"/>
        <w:gridCol w:w="1573"/>
        <w:gridCol w:w="1574"/>
        <w:gridCol w:w="1574"/>
        <w:gridCol w:w="1464"/>
        <w:gridCol w:w="1684"/>
        <w:gridCol w:w="1574"/>
      </w:tblGrid>
      <w:tr w:rsidR="004A1598" w14:paraId="074BD29B" w14:textId="77777777" w:rsidTr="00C11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3" w:type="dxa"/>
            <w:tcBorders>
              <w:bottom w:val="nil"/>
            </w:tcBorders>
          </w:tcPr>
          <w:p w14:paraId="5371447F" w14:textId="77777777" w:rsidR="009D26D1" w:rsidRDefault="00156682">
            <w:pPr>
              <w:pStyle w:val="Days"/>
            </w:pPr>
            <w:r>
              <w:t>Sunday</w:t>
            </w:r>
          </w:p>
        </w:tc>
        <w:tc>
          <w:tcPr>
            <w:tcW w:w="1573" w:type="dxa"/>
            <w:tcBorders>
              <w:bottom w:val="nil"/>
            </w:tcBorders>
          </w:tcPr>
          <w:p w14:paraId="3B5D9860" w14:textId="77777777" w:rsidR="009D26D1" w:rsidRDefault="00156682">
            <w:pPr>
              <w:pStyle w:val="Days"/>
            </w:pPr>
            <w:r>
              <w:t>Monday</w:t>
            </w:r>
          </w:p>
        </w:tc>
        <w:tc>
          <w:tcPr>
            <w:tcW w:w="1574" w:type="dxa"/>
            <w:tcBorders>
              <w:bottom w:val="nil"/>
            </w:tcBorders>
          </w:tcPr>
          <w:p w14:paraId="10AB655B" w14:textId="77777777" w:rsidR="009D26D1" w:rsidRDefault="00156682">
            <w:pPr>
              <w:pStyle w:val="Days"/>
            </w:pPr>
            <w:r>
              <w:t>Tuesday</w:t>
            </w:r>
          </w:p>
        </w:tc>
        <w:tc>
          <w:tcPr>
            <w:tcW w:w="1574" w:type="dxa"/>
            <w:tcBorders>
              <w:bottom w:val="nil"/>
            </w:tcBorders>
          </w:tcPr>
          <w:p w14:paraId="1A5C1CAB" w14:textId="77777777" w:rsidR="009D26D1" w:rsidRDefault="00156682">
            <w:pPr>
              <w:pStyle w:val="Days"/>
            </w:pPr>
            <w:r>
              <w:t>Wednesday</w:t>
            </w:r>
          </w:p>
        </w:tc>
        <w:tc>
          <w:tcPr>
            <w:tcW w:w="1464" w:type="dxa"/>
            <w:tcBorders>
              <w:bottom w:val="nil"/>
            </w:tcBorders>
          </w:tcPr>
          <w:p w14:paraId="5AC47FF8" w14:textId="77777777" w:rsidR="009D26D1" w:rsidRDefault="00156682">
            <w:pPr>
              <w:pStyle w:val="Days"/>
            </w:pPr>
            <w:r>
              <w:t>Thursday</w:t>
            </w:r>
          </w:p>
        </w:tc>
        <w:tc>
          <w:tcPr>
            <w:tcW w:w="1684" w:type="dxa"/>
            <w:tcBorders>
              <w:bottom w:val="nil"/>
            </w:tcBorders>
          </w:tcPr>
          <w:p w14:paraId="3F6E419C" w14:textId="77777777" w:rsidR="009D26D1" w:rsidRDefault="00156682">
            <w:pPr>
              <w:pStyle w:val="Days"/>
            </w:pPr>
            <w:r>
              <w:t>Friday</w:t>
            </w:r>
          </w:p>
        </w:tc>
        <w:tc>
          <w:tcPr>
            <w:tcW w:w="1574" w:type="dxa"/>
            <w:tcBorders>
              <w:bottom w:val="nil"/>
            </w:tcBorders>
          </w:tcPr>
          <w:p w14:paraId="03D7C276" w14:textId="77777777" w:rsidR="009D26D1" w:rsidRDefault="00156682">
            <w:pPr>
              <w:pStyle w:val="Days"/>
            </w:pPr>
            <w:r>
              <w:t>Saturday</w:t>
            </w:r>
          </w:p>
        </w:tc>
      </w:tr>
      <w:tr w:rsidR="00C11A14" w14:paraId="5CF82C55" w14:textId="77777777" w:rsidTr="00C11A14"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14:paraId="02DB3E75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"Sunday" 1 ""</w:instrText>
            </w:r>
            <w:r w:rsidRPr="00566EB4">
              <w:fldChar w:fldCharType="separate"/>
            </w:r>
            <w:r w:rsidR="00C11A14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14:paraId="2FF7C02F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"Monday"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=A2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1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=A2+1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14:paraId="4E948EF6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"Tuesday"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=B2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=B2+1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14:paraId="343D5393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"Wednesday"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=C2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=C2+1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4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</w:tcPr>
          <w:p w14:paraId="2FBC10EF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= "Thursday"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=D2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4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=D2+1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5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5CE27531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"Friday"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=E2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5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=E2+1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6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FAF8CF" w:themeFill="accent3"/>
          </w:tcPr>
          <w:p w14:paraId="76B6C6DE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DocVariable MonthStart \@ dddd </w:instrText>
            </w:r>
            <w:r w:rsidRPr="00566EB4">
              <w:fldChar w:fldCharType="separate"/>
            </w:r>
            <w:r w:rsidR="00C11A14">
              <w:instrText>Sunday</w:instrText>
            </w:r>
            <w:r w:rsidRPr="00566EB4">
              <w:fldChar w:fldCharType="end"/>
            </w:r>
            <w:r w:rsidR="00904104" w:rsidRPr="00566EB4">
              <w:instrText xml:space="preserve"> = "Saturday" 1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=F2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6</w:instrText>
            </w:r>
            <w:r w:rsidRPr="00566EB4">
              <w:fldChar w:fldCharType="end"/>
            </w:r>
            <w:r w:rsidR="00904104" w:rsidRPr="00566EB4">
              <w:instrText xml:space="preserve"> &lt;&gt; 0 </w:instrText>
            </w:r>
            <w:r w:rsidRPr="00566EB4">
              <w:fldChar w:fldCharType="begin"/>
            </w:r>
            <w:r w:rsidR="00904104" w:rsidRPr="00566EB4">
              <w:instrText xml:space="preserve"> =F2+1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7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7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7</w:t>
            </w:r>
            <w:r w:rsidRPr="00566EB4">
              <w:fldChar w:fldCharType="end"/>
            </w:r>
          </w:p>
        </w:tc>
      </w:tr>
      <w:tr w:rsidR="004A1598" w14:paraId="1D42971E" w14:textId="77777777" w:rsidTr="00C11A14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7C9921F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AF76F8D" w14:textId="77777777" w:rsidR="009D26D1" w:rsidRDefault="00937CD8">
            <w:pPr>
              <w:pStyle w:val="TableText"/>
            </w:pPr>
            <w:r>
              <w:t>Closed Labor Day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17F4838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B025792" w14:textId="77777777" w:rsidR="009D26D1" w:rsidRDefault="009D26D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E663F8" w14:textId="77777777" w:rsidR="009D26D1" w:rsidRDefault="009D26D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95D219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6A9DAFA" w14:textId="77777777" w:rsidR="009D26D1" w:rsidRDefault="009D26D1">
            <w:pPr>
              <w:pStyle w:val="TableText"/>
            </w:pPr>
          </w:p>
        </w:tc>
      </w:tr>
      <w:tr w:rsidR="00904104" w14:paraId="06BF0287" w14:textId="77777777" w:rsidTr="00937CD8">
        <w:trPr>
          <w:trHeight w:val="318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EAC1BC3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=G2+1 </w:instrText>
            </w:r>
            <w:r w:rsidRPr="00566EB4">
              <w:fldChar w:fldCharType="separate"/>
            </w:r>
            <w:r w:rsidR="00C11A14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</w:tcPr>
          <w:p w14:paraId="4BB1D4B7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=A4+1 </w:instrText>
            </w:r>
            <w:r w:rsidRPr="00566EB4">
              <w:fldChar w:fldCharType="separate"/>
            </w:r>
            <w:r w:rsidR="00C11A14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003A5843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=B4+1 </w:instrText>
            </w:r>
            <w:r w:rsidRPr="00566EB4">
              <w:fldChar w:fldCharType="separate"/>
            </w:r>
            <w:r w:rsidR="00C11A14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5958A568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=C4+1 </w:instrText>
            </w:r>
            <w:r w:rsidRPr="00566EB4">
              <w:fldChar w:fldCharType="separate"/>
            </w:r>
            <w:r w:rsidR="00C11A14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6" w:space="0" w:color="BFBFBF" w:themeColor="background1" w:themeShade="BF"/>
              <w:bottom w:val="nil"/>
            </w:tcBorders>
          </w:tcPr>
          <w:p w14:paraId="38CE60EC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=D4+1 </w:instrText>
            </w:r>
            <w:r w:rsidRPr="00566EB4">
              <w:fldChar w:fldCharType="separate"/>
            </w:r>
            <w:r w:rsidR="00C11A14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6069134D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=E4+1 </w:instrText>
            </w:r>
            <w:r w:rsidRPr="00566EB4">
              <w:fldChar w:fldCharType="separate"/>
            </w:r>
            <w:r w:rsidR="00C11A14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A165B72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=F4+1 </w:instrText>
            </w:r>
            <w:r w:rsidRPr="00566EB4">
              <w:fldChar w:fldCharType="separate"/>
            </w:r>
            <w:r w:rsidR="00C11A14">
              <w:rPr>
                <w:noProof/>
              </w:rPr>
              <w:t>14</w:t>
            </w:r>
            <w:r w:rsidRPr="00566EB4">
              <w:fldChar w:fldCharType="end"/>
            </w:r>
          </w:p>
        </w:tc>
      </w:tr>
      <w:tr w:rsidR="009D26D1" w14:paraId="1AF8EF38" w14:textId="77777777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8D0ADE9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</w:tcPr>
          <w:p w14:paraId="28ACBEAE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061BD66E" w14:textId="77777777" w:rsidR="009D26D1" w:rsidRDefault="00937CD8" w:rsidP="00192D55">
            <w:pPr>
              <w:pStyle w:val="TableText"/>
              <w:jc w:val="center"/>
            </w:pPr>
            <w:r>
              <w:t>All Day Staff Meeting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74FDFCCB" w14:textId="77777777" w:rsidR="009D26D1" w:rsidRDefault="009D26D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6" w:space="0" w:color="BFBFBF" w:themeColor="background1" w:themeShade="BF"/>
            </w:tcBorders>
          </w:tcPr>
          <w:p w14:paraId="4ED7F8D9" w14:textId="77777777" w:rsidR="009D26D1" w:rsidRDefault="009D26D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4E727579" w14:textId="77777777" w:rsidR="00937CD8" w:rsidRDefault="00937CD8" w:rsidP="00192D55">
            <w:pPr>
              <w:pStyle w:val="TableText"/>
              <w:jc w:val="center"/>
            </w:pPr>
            <w:r>
              <w:t>Office 8am-4pm</w:t>
            </w:r>
          </w:p>
          <w:p w14:paraId="1811783A" w14:textId="77777777" w:rsidR="00937CD8" w:rsidRDefault="00937CD8" w:rsidP="00192D55">
            <w:pPr>
              <w:pStyle w:val="TableText"/>
              <w:jc w:val="center"/>
            </w:pPr>
            <w:r>
              <w:t>Administrative</w:t>
            </w:r>
          </w:p>
          <w:p w14:paraId="713E17AB" w14:textId="77777777" w:rsidR="009D26D1" w:rsidRDefault="00937CD8" w:rsidP="00192D55">
            <w:pPr>
              <w:pStyle w:val="TableText"/>
              <w:jc w:val="center"/>
            </w:pPr>
            <w:r>
              <w:t>Assistance Only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61EE9B6" w14:textId="77777777" w:rsidR="009D26D1" w:rsidRDefault="009D26D1">
            <w:pPr>
              <w:pStyle w:val="TableText"/>
            </w:pPr>
          </w:p>
        </w:tc>
      </w:tr>
      <w:tr w:rsidR="00904104" w14:paraId="54DAB772" w14:textId="77777777"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AFDF3CF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=G4+1 </w:instrText>
            </w:r>
            <w:r w:rsidRPr="00566EB4">
              <w:fldChar w:fldCharType="separate"/>
            </w:r>
            <w:r w:rsidR="00C11A14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</w:tcPr>
          <w:p w14:paraId="5B7F3C71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=A6+1 </w:instrText>
            </w:r>
            <w:r w:rsidRPr="00566EB4">
              <w:fldChar w:fldCharType="separate"/>
            </w:r>
            <w:r w:rsidR="00C11A14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3B3E98A3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=B6+1 </w:instrText>
            </w:r>
            <w:r w:rsidRPr="00566EB4">
              <w:fldChar w:fldCharType="separate"/>
            </w:r>
            <w:r w:rsidR="00C11A14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6B727A08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=C6+1 </w:instrText>
            </w:r>
            <w:r w:rsidRPr="00566EB4">
              <w:fldChar w:fldCharType="separate"/>
            </w:r>
            <w:r w:rsidR="00C11A14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6" w:space="0" w:color="BFBFBF" w:themeColor="background1" w:themeShade="BF"/>
              <w:bottom w:val="nil"/>
            </w:tcBorders>
          </w:tcPr>
          <w:p w14:paraId="21C0766D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=D6+1 </w:instrText>
            </w:r>
            <w:r w:rsidRPr="00566EB4">
              <w:fldChar w:fldCharType="separate"/>
            </w:r>
            <w:r w:rsidR="00C11A14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6F8BEE44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=E6+1 </w:instrText>
            </w:r>
            <w:r w:rsidRPr="00566EB4">
              <w:fldChar w:fldCharType="separate"/>
            </w:r>
            <w:r w:rsidR="00C11A14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6408928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=F6+1 </w:instrText>
            </w:r>
            <w:r w:rsidRPr="00566EB4">
              <w:fldChar w:fldCharType="separate"/>
            </w:r>
            <w:r w:rsidR="00C11A14">
              <w:rPr>
                <w:noProof/>
              </w:rPr>
              <w:t>21</w:t>
            </w:r>
            <w:r w:rsidRPr="00566EB4">
              <w:fldChar w:fldCharType="end"/>
            </w:r>
          </w:p>
        </w:tc>
      </w:tr>
      <w:tr w:rsidR="009D26D1" w14:paraId="1FE2E541" w14:textId="77777777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5BC6A2D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</w:tcPr>
          <w:p w14:paraId="0842316B" w14:textId="77777777" w:rsidR="00937CD8" w:rsidRDefault="00937CD8" w:rsidP="00937CD8">
            <w:pPr>
              <w:pStyle w:val="TableText"/>
              <w:jc w:val="center"/>
            </w:pPr>
            <w:r>
              <w:t>Office 8am-4pm</w:t>
            </w:r>
          </w:p>
          <w:p w14:paraId="6E6E8D04" w14:textId="77777777" w:rsidR="00937CD8" w:rsidRDefault="00937CD8" w:rsidP="00937CD8">
            <w:pPr>
              <w:pStyle w:val="TableText"/>
              <w:jc w:val="center"/>
            </w:pPr>
            <w:r>
              <w:t>Administrative</w:t>
            </w:r>
          </w:p>
          <w:p w14:paraId="2224C6AB" w14:textId="77777777" w:rsidR="009D26D1" w:rsidRDefault="00937CD8" w:rsidP="00937CD8">
            <w:pPr>
              <w:pStyle w:val="TableText"/>
            </w:pPr>
            <w:r>
              <w:t>Assistance Only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77E65D78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5B9CAC25" w14:textId="77777777" w:rsidR="009D26D1" w:rsidRDefault="009D26D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6" w:space="0" w:color="BFBFBF" w:themeColor="background1" w:themeShade="BF"/>
            </w:tcBorders>
          </w:tcPr>
          <w:p w14:paraId="2484E27B" w14:textId="77777777" w:rsidR="009D26D1" w:rsidRDefault="009D26D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18F156C3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D9A34A7" w14:textId="77777777" w:rsidR="009D26D1" w:rsidRDefault="009D26D1">
            <w:pPr>
              <w:pStyle w:val="TableText"/>
            </w:pPr>
          </w:p>
        </w:tc>
      </w:tr>
      <w:tr w:rsidR="00904104" w14:paraId="773C4FD5" w14:textId="77777777"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E81A862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=G6+1 </w:instrText>
            </w:r>
            <w:r w:rsidRPr="00566EB4">
              <w:fldChar w:fldCharType="separate"/>
            </w:r>
            <w:r w:rsidR="00C11A14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</w:tcPr>
          <w:p w14:paraId="2F25932A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=A8+1 </w:instrText>
            </w:r>
            <w:r w:rsidRPr="00566EB4">
              <w:fldChar w:fldCharType="separate"/>
            </w:r>
            <w:r w:rsidR="00C11A14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4F8B8ABF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=B8+1 </w:instrText>
            </w:r>
            <w:r w:rsidRPr="00566EB4">
              <w:fldChar w:fldCharType="separate"/>
            </w:r>
            <w:r w:rsidR="00C11A14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</w:tcPr>
          <w:p w14:paraId="3756AF15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=C8+1 </w:instrText>
            </w:r>
            <w:r w:rsidRPr="00566EB4">
              <w:fldChar w:fldCharType="separate"/>
            </w:r>
            <w:r w:rsidR="00C11A14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6" w:space="0" w:color="BFBFBF" w:themeColor="background1" w:themeShade="BF"/>
              <w:bottom w:val="nil"/>
            </w:tcBorders>
          </w:tcPr>
          <w:p w14:paraId="13878F79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=D8+1 </w:instrText>
            </w:r>
            <w:r w:rsidRPr="00566EB4">
              <w:fldChar w:fldCharType="separate"/>
            </w:r>
            <w:r w:rsidR="00C11A14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5297DC70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=E8+1 </w:instrText>
            </w:r>
            <w:r w:rsidRPr="00566EB4">
              <w:fldChar w:fldCharType="separate"/>
            </w:r>
            <w:r w:rsidR="00C11A14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6F09978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 =F8+1 </w:instrText>
            </w:r>
            <w:r w:rsidRPr="00566EB4">
              <w:fldChar w:fldCharType="separate"/>
            </w:r>
            <w:r w:rsidR="00C11A14">
              <w:rPr>
                <w:noProof/>
              </w:rPr>
              <w:t>28</w:t>
            </w:r>
            <w:r w:rsidRPr="00566EB4">
              <w:fldChar w:fldCharType="end"/>
            </w:r>
          </w:p>
        </w:tc>
      </w:tr>
      <w:tr w:rsidR="004A1598" w14:paraId="41127BA2" w14:textId="77777777" w:rsidTr="00C11A14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FCF83E8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</w:tcPr>
          <w:p w14:paraId="370439EB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382EAFA8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</w:tcPr>
          <w:p w14:paraId="72159E37" w14:textId="77777777" w:rsidR="009D26D1" w:rsidRDefault="009D26D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6" w:space="0" w:color="BFBFBF" w:themeColor="background1" w:themeShade="BF"/>
            </w:tcBorders>
          </w:tcPr>
          <w:p w14:paraId="42638A2F" w14:textId="77777777" w:rsidR="009D26D1" w:rsidRDefault="009D26D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7FB8FD9E" w14:textId="77777777" w:rsidR="00937CD8" w:rsidRDefault="00937CD8" w:rsidP="00937CD8">
            <w:pPr>
              <w:pStyle w:val="TableText"/>
              <w:jc w:val="center"/>
            </w:pPr>
            <w:r>
              <w:t>Office 8am-4pm</w:t>
            </w:r>
          </w:p>
          <w:p w14:paraId="76E6A0B7" w14:textId="77777777" w:rsidR="00937CD8" w:rsidRDefault="00937CD8" w:rsidP="00937CD8">
            <w:pPr>
              <w:pStyle w:val="TableText"/>
              <w:jc w:val="center"/>
            </w:pPr>
            <w:r>
              <w:t>Administrative</w:t>
            </w:r>
          </w:p>
          <w:p w14:paraId="08B07250" w14:textId="77777777" w:rsidR="009D26D1" w:rsidRDefault="00937CD8" w:rsidP="00937CD8">
            <w:pPr>
              <w:pStyle w:val="TableText"/>
            </w:pPr>
            <w:r>
              <w:t>Assistance Only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41E14D7" w14:textId="77777777" w:rsidR="009D26D1" w:rsidRDefault="009D26D1">
            <w:pPr>
              <w:pStyle w:val="TableText"/>
            </w:pPr>
          </w:p>
        </w:tc>
      </w:tr>
      <w:tr w:rsidR="004A1598" w14:paraId="11998D29" w14:textId="77777777" w:rsidTr="00C11A14"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D1DD5AE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G8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28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G8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28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30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G8+</w:instrText>
            </w:r>
            <w:r w:rsidR="00904104" w:rsidRPr="00566EB4">
              <w:instrText xml:space="preserve">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29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C9B80A0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</w:instrText>
            </w:r>
            <w:r w:rsidR="00904104" w:rsidRPr="00566EB4">
              <w:instrText>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29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A10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29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30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</w:instrText>
            </w:r>
            <w:r w:rsidR="00904104" w:rsidRPr="00566EB4">
              <w:instrText>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30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C11A14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74A2633F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=B1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=B1</w:instrText>
            </w:r>
            <w:r w:rsidR="00904104">
              <w:instrText>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30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30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=B1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26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14C66219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=C1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=C1</w:instrText>
            </w:r>
            <w:r w:rsidR="00904104">
              <w:instrText>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26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=C1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27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464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19AE1673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=D1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=D1</w:instrText>
            </w:r>
            <w:r w:rsidR="00904104">
              <w:instrText>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27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=D1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28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46A00A8D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=E1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=E1</w:instrText>
            </w:r>
            <w:r w:rsidR="00904104">
              <w:instrText>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28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=E1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29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04C195B9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=F1</w:instrText>
            </w:r>
            <w:r w:rsidR="00904104">
              <w:instrText>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=F1</w:instrText>
            </w:r>
            <w:r w:rsidR="00904104">
              <w:instrText>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29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=F1</w:instrText>
            </w:r>
            <w:r w:rsidR="00904104">
              <w:instrText>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30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4A1598" w14:paraId="7C9C1591" w14:textId="77777777" w:rsidTr="00C11A14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AC92527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1A3190B" w14:textId="77777777" w:rsidR="00937CD8" w:rsidRDefault="00937CD8" w:rsidP="00937CD8">
            <w:pPr>
              <w:pStyle w:val="TableText"/>
              <w:jc w:val="center"/>
            </w:pPr>
            <w:r>
              <w:t>Office 8am-4pm</w:t>
            </w:r>
          </w:p>
          <w:p w14:paraId="0904869A" w14:textId="77777777" w:rsidR="00937CD8" w:rsidRDefault="00937CD8" w:rsidP="00937CD8">
            <w:pPr>
              <w:pStyle w:val="TableText"/>
              <w:jc w:val="center"/>
            </w:pPr>
            <w:r>
              <w:t>Administrative</w:t>
            </w:r>
          </w:p>
          <w:p w14:paraId="0DAC7FFD" w14:textId="77777777" w:rsidR="009D26D1" w:rsidRDefault="00937CD8" w:rsidP="00937CD8">
            <w:pPr>
              <w:pStyle w:val="TableText"/>
            </w:pPr>
            <w:r>
              <w:t>Assistance Only</w:t>
            </w: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2DB6CFAC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949CD41" w14:textId="77777777" w:rsidR="009D26D1" w:rsidRDefault="009D26D1">
            <w:pPr>
              <w:pStyle w:val="TableText"/>
            </w:pPr>
          </w:p>
        </w:tc>
        <w:tc>
          <w:tcPr>
            <w:tcW w:w="146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7F54134C" w14:textId="77777777" w:rsidR="009D26D1" w:rsidRDefault="009D26D1">
            <w:pPr>
              <w:pStyle w:val="TableText"/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7753EE6" w14:textId="77777777" w:rsidR="009D26D1" w:rsidRDefault="009D26D1">
            <w:pPr>
              <w:pStyle w:val="TableText"/>
            </w:pPr>
          </w:p>
        </w:tc>
        <w:tc>
          <w:tcPr>
            <w:tcW w:w="157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47FAD3CC" w14:textId="77777777" w:rsidR="009D26D1" w:rsidRDefault="009D26D1">
            <w:pPr>
              <w:pStyle w:val="TableText"/>
            </w:pPr>
          </w:p>
        </w:tc>
      </w:tr>
      <w:tr w:rsidR="004A1598" w14:paraId="4F72E254" w14:textId="77777777" w:rsidTr="00C11A14"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0AF4616D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G10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G10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30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G10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31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5C4A4EEA" w14:textId="77777777" w:rsidR="00904104" w:rsidRDefault="00124817">
            <w:pPr>
              <w:pStyle w:val="Dates"/>
            </w:pPr>
            <w:r w:rsidRPr="00566EB4">
              <w:fldChar w:fldCharType="begin"/>
            </w:r>
            <w:r w:rsidR="00904104" w:rsidRPr="00566EB4">
              <w:instrText xml:space="preserve">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</w:instrText>
            </w:r>
            <w:r w:rsidR="00904104" w:rsidRPr="00566EB4">
              <w:instrText>1</w:instrText>
            </w:r>
            <w:r w:rsidR="00904104">
              <w:instrText>2</w:instrText>
            </w:r>
            <w:r w:rsidRPr="00566EB4">
              <w:fldChar w:fldCharType="separate"/>
            </w:r>
            <w:r w:rsidR="00C11A14">
              <w:rPr>
                <w:noProof/>
              </w:rPr>
              <w:instrText>0</w:instrText>
            </w:r>
            <w:r w:rsidRPr="00566EB4">
              <w:fldChar w:fldCharType="end"/>
            </w:r>
            <w:r w:rsidR="00904104" w:rsidRPr="00566EB4">
              <w:instrText xml:space="preserve"> = 0,"" </w:instrText>
            </w:r>
            <w:r w:rsidRPr="00566EB4">
              <w:fldChar w:fldCharType="begin"/>
            </w:r>
            <w:r w:rsidR="00904104" w:rsidRPr="00566EB4">
              <w:instrText xml:space="preserve"> IF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A12</w:instrText>
            </w:r>
            <w:r w:rsidR="00904104" w:rsidRPr="00566EB4">
              <w:instrText xml:space="preserve"> </w:instrText>
            </w:r>
            <w:r w:rsidRPr="00566EB4">
              <w:fldChar w:fldCharType="separate"/>
            </w:r>
            <w:r w:rsidR="005A7DE5">
              <w:rPr>
                <w:noProof/>
              </w:rPr>
              <w:instrText>31</w:instrText>
            </w:r>
            <w:r w:rsidRPr="00566EB4">
              <w:fldChar w:fldCharType="end"/>
            </w:r>
            <w:r w:rsidR="00904104" w:rsidRPr="00566EB4">
              <w:instrText xml:space="preserve">  &lt; </w:instrText>
            </w:r>
            <w:r w:rsidRPr="00566EB4">
              <w:fldChar w:fldCharType="begin"/>
            </w:r>
            <w:r w:rsidR="00904104" w:rsidRPr="00566EB4">
              <w:instrText xml:space="preserve"> DocVariable MonthEnd \@ d </w:instrText>
            </w:r>
            <w:r w:rsidRPr="00566EB4">
              <w:fldChar w:fldCharType="separate"/>
            </w:r>
            <w:r w:rsidR="00C11A14">
              <w:instrText>31</w:instrText>
            </w:r>
            <w:r w:rsidRPr="00566EB4">
              <w:fldChar w:fldCharType="end"/>
            </w:r>
            <w:r w:rsidR="00904104" w:rsidRPr="00566EB4">
              <w:instrText xml:space="preserve">  </w:instrText>
            </w:r>
            <w:r w:rsidRPr="00566EB4">
              <w:fldChar w:fldCharType="begin"/>
            </w:r>
            <w:r w:rsidR="00904104" w:rsidRPr="00566EB4">
              <w:instrText xml:space="preserve"> =</w:instrText>
            </w:r>
            <w:r w:rsidR="00904104">
              <w:instrText>A</w:instrText>
            </w:r>
            <w:r w:rsidR="00904104" w:rsidRPr="00566EB4">
              <w:instrText>1</w:instrText>
            </w:r>
            <w:r w:rsidR="00904104">
              <w:instrText>2</w:instrText>
            </w:r>
            <w:r w:rsidR="00904104" w:rsidRPr="00566EB4">
              <w:instrText xml:space="preserve">+1 </w:instrText>
            </w:r>
            <w:r w:rsidRPr="00566EB4">
              <w:fldChar w:fldCharType="separate"/>
            </w:r>
            <w:r w:rsidR="00904104">
              <w:rPr>
                <w:noProof/>
              </w:rPr>
              <w:instrText>27</w:instrText>
            </w:r>
            <w:r w:rsidRPr="00566EB4">
              <w:fldChar w:fldCharType="end"/>
            </w:r>
            <w:r w:rsidR="00904104"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57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9C24951" w14:textId="77777777" w:rsidR="00904104" w:rsidRDefault="00904104">
            <w:pPr>
              <w:pStyle w:val="Dates"/>
            </w:pPr>
          </w:p>
        </w:tc>
        <w:tc>
          <w:tcPr>
            <w:tcW w:w="157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D8367E4" w14:textId="77777777" w:rsidR="00904104" w:rsidRDefault="00904104">
            <w:pPr>
              <w:pStyle w:val="Dates"/>
            </w:pPr>
          </w:p>
        </w:tc>
        <w:tc>
          <w:tcPr>
            <w:tcW w:w="146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553569E6" w14:textId="77777777" w:rsidR="00904104" w:rsidRDefault="00904104">
            <w:pPr>
              <w:pStyle w:val="Dates"/>
            </w:pPr>
          </w:p>
        </w:tc>
        <w:tc>
          <w:tcPr>
            <w:tcW w:w="168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7D2C6EBF" w14:textId="77777777" w:rsidR="00904104" w:rsidRDefault="00904104">
            <w:pPr>
              <w:pStyle w:val="Dates"/>
            </w:pPr>
          </w:p>
        </w:tc>
        <w:tc>
          <w:tcPr>
            <w:tcW w:w="157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CA19F8E" w14:textId="77777777" w:rsidR="00904104" w:rsidRDefault="00904104">
            <w:pPr>
              <w:pStyle w:val="Dates"/>
            </w:pPr>
          </w:p>
        </w:tc>
      </w:tr>
      <w:tr w:rsidR="004A1598" w14:paraId="50F2651C" w14:textId="77777777" w:rsidTr="00C11A14">
        <w:trPr>
          <w:trHeight w:val="864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05617EE5" w14:textId="77777777" w:rsidR="009D26D1" w:rsidRDefault="009D26D1">
            <w:pPr>
              <w:pStyle w:val="TableText"/>
            </w:pPr>
          </w:p>
        </w:tc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84DCA85" w14:textId="77777777" w:rsidR="009D26D1" w:rsidRDefault="00192D55">
            <w:pPr>
              <w:pStyle w:val="TableText"/>
            </w:pPr>
            <w:r>
              <w:t>September 2</w:t>
            </w:r>
            <w:r w:rsidRPr="00192D55">
              <w:rPr>
                <w:vertAlign w:val="superscript"/>
              </w:rPr>
              <w:t>nd</w:t>
            </w:r>
            <w:r>
              <w:t>:</w:t>
            </w:r>
          </w:p>
          <w:p w14:paraId="2B5F140E" w14:textId="77777777" w:rsidR="00192D55" w:rsidRDefault="00192D55">
            <w:pPr>
              <w:pStyle w:val="TableText"/>
            </w:pPr>
            <w:r>
              <w:t xml:space="preserve">The Office is closed for Labor Day. </w:t>
            </w:r>
          </w:p>
        </w:tc>
        <w:tc>
          <w:tcPr>
            <w:tcW w:w="1574" w:type="dxa"/>
            <w:shd w:val="clear" w:color="auto" w:fill="B9BAD6" w:themeFill="accent1" w:themeFillTint="66"/>
          </w:tcPr>
          <w:p w14:paraId="7991185A" w14:textId="77777777" w:rsidR="009D26D1" w:rsidRDefault="00192D55">
            <w:pPr>
              <w:pStyle w:val="TableText"/>
            </w:pPr>
            <w:r>
              <w:t>September 10</w:t>
            </w:r>
            <w:r w:rsidRPr="00192D55">
              <w:rPr>
                <w:vertAlign w:val="superscript"/>
              </w:rPr>
              <w:t>th</w:t>
            </w:r>
            <w:r>
              <w:t>:</w:t>
            </w:r>
          </w:p>
          <w:p w14:paraId="4E602889" w14:textId="77777777" w:rsidR="00192D55" w:rsidRDefault="00192D55">
            <w:pPr>
              <w:pStyle w:val="TableText"/>
            </w:pPr>
            <w:r>
              <w:t xml:space="preserve">All Day Staff Meeting.  </w:t>
            </w:r>
            <w:bookmarkStart w:id="0" w:name="_GoBack"/>
            <w:bookmarkEnd w:id="0"/>
          </w:p>
        </w:tc>
        <w:tc>
          <w:tcPr>
            <w:tcW w:w="1574" w:type="dxa"/>
            <w:shd w:val="clear" w:color="auto" w:fill="B9BAD6" w:themeFill="accent1" w:themeFillTint="66"/>
          </w:tcPr>
          <w:p w14:paraId="59FFE2B7" w14:textId="77777777" w:rsidR="009D26D1" w:rsidRDefault="00192D55">
            <w:pPr>
              <w:pStyle w:val="TableText"/>
            </w:pPr>
            <w:r>
              <w:t>September 13, 16, 27 and 30:</w:t>
            </w:r>
          </w:p>
        </w:tc>
        <w:tc>
          <w:tcPr>
            <w:tcW w:w="1464" w:type="dxa"/>
            <w:shd w:val="clear" w:color="auto" w:fill="B9BAD6" w:themeFill="accent1" w:themeFillTint="66"/>
          </w:tcPr>
          <w:p w14:paraId="48A9633E" w14:textId="77777777" w:rsidR="009D26D1" w:rsidRDefault="00192D55">
            <w:pPr>
              <w:pStyle w:val="TableText"/>
            </w:pPr>
            <w:r>
              <w:t>A Staff Member is available to answer your calls;</w:t>
            </w:r>
          </w:p>
        </w:tc>
        <w:tc>
          <w:tcPr>
            <w:tcW w:w="1684" w:type="dxa"/>
            <w:shd w:val="clear" w:color="auto" w:fill="B9BAD6" w:themeFill="accent1" w:themeFillTint="66"/>
          </w:tcPr>
          <w:p w14:paraId="2551166B" w14:textId="77777777" w:rsidR="009D26D1" w:rsidRDefault="00192D55">
            <w:pPr>
              <w:pStyle w:val="TableText"/>
            </w:pPr>
            <w:r>
              <w:t>Schedule and appointment or take a payment.</w:t>
            </w:r>
          </w:p>
        </w:tc>
        <w:tc>
          <w:tcPr>
            <w:tcW w:w="1574" w:type="dxa"/>
            <w:shd w:val="clear" w:color="auto" w:fill="B9BAD6" w:themeFill="accent1" w:themeFillTint="66"/>
          </w:tcPr>
          <w:p w14:paraId="32D5D8FE" w14:textId="77777777" w:rsidR="009D26D1" w:rsidRDefault="009D26D1">
            <w:pPr>
              <w:pStyle w:val="TableText"/>
            </w:pPr>
          </w:p>
        </w:tc>
      </w:tr>
    </w:tbl>
    <w:p w14:paraId="7E1DBF08" w14:textId="77777777" w:rsidR="009D26D1" w:rsidRDefault="009D26D1"/>
    <w:sectPr w:rsidR="009D26D1" w:rsidSect="009D2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MonthEnd" w:val="9/30/2013"/>
    <w:docVar w:name="MonthStart" w:val="9/1/2013"/>
    <w:docVar w:name="ShowDynamicGuides" w:val="1"/>
    <w:docVar w:name="ShowMarginGuides" w:val="0"/>
    <w:docVar w:name="ShowOutlines" w:val="0"/>
    <w:docVar w:name="ShowStaticGuides" w:val="0"/>
  </w:docVars>
  <w:rsids>
    <w:rsidRoot w:val="00C11A14"/>
    <w:rsid w:val="00124817"/>
    <w:rsid w:val="00156682"/>
    <w:rsid w:val="00192D55"/>
    <w:rsid w:val="001F5F28"/>
    <w:rsid w:val="00343157"/>
    <w:rsid w:val="003A6D48"/>
    <w:rsid w:val="00404918"/>
    <w:rsid w:val="004A1598"/>
    <w:rsid w:val="00597A31"/>
    <w:rsid w:val="005A7DE5"/>
    <w:rsid w:val="005D1E26"/>
    <w:rsid w:val="005F5A9F"/>
    <w:rsid w:val="00805C8F"/>
    <w:rsid w:val="00904104"/>
    <w:rsid w:val="00931DA2"/>
    <w:rsid w:val="00937CD8"/>
    <w:rsid w:val="009D26D1"/>
    <w:rsid w:val="00AB5FC8"/>
    <w:rsid w:val="00B62E53"/>
    <w:rsid w:val="00BD21A7"/>
    <w:rsid w:val="00C11A14"/>
    <w:rsid w:val="00CB37C8"/>
    <w:rsid w:val="00CE7B73"/>
    <w:rsid w:val="00F05FF1"/>
    <w:rsid w:val="00F3454D"/>
    <w:rsid w:val="00F86EF3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C4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6D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rsid w:val="009D26D1"/>
    <w:pPr>
      <w:jc w:val="right"/>
    </w:pPr>
    <w:rPr>
      <w:rFonts w:asciiTheme="majorHAnsi" w:eastAsiaTheme="majorEastAsia" w:hAnsiTheme="majorHAnsi"/>
      <w:color w:val="B9BAD6" w:themeColor="accent1" w:themeTint="66"/>
      <w:sz w:val="112"/>
      <w:szCs w:val="112"/>
    </w:rPr>
  </w:style>
  <w:style w:type="paragraph" w:styleId="Title">
    <w:name w:val="Title"/>
    <w:basedOn w:val="Normal"/>
    <w:next w:val="Normal"/>
    <w:link w:val="TitleChar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rsid w:val="009D26D1"/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BodyText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Normal"/>
    <w:rsid w:val="009D26D1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TableNormal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D26D1"/>
    <w:pPr>
      <w:jc w:val="right"/>
    </w:pPr>
    <w:rPr>
      <w:color w:val="7F7F7F" w:themeColor="text1" w:themeTint="80"/>
    </w:rPr>
  </w:style>
  <w:style w:type="paragraph" w:styleId="BodyText">
    <w:name w:val="Body Text"/>
    <w:basedOn w:val="Normal"/>
    <w:link w:val="BodyTextChar"/>
    <w:semiHidden/>
    <w:unhideWhenUsed/>
    <w:rsid w:val="009D26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26D1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6D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D26D1"/>
  </w:style>
  <w:style w:type="paragraph" w:styleId="BlockText">
    <w:name w:val="Block Text"/>
    <w:basedOn w:val="Normal"/>
    <w:semiHidden/>
    <w:unhideWhenUsed/>
    <w:rsid w:val="009D26D1"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semiHidden/>
    <w:unhideWhenUsed/>
    <w:rsid w:val="009D26D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D26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D26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D26D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D26D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D26D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D26D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D26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D26D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D26D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D26D1"/>
    <w:pPr>
      <w:spacing w:after="200"/>
    </w:pPr>
    <w:rPr>
      <w:b/>
      <w:bCs/>
      <w:color w:val="56589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D26D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D26D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D26D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6D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D26D1"/>
  </w:style>
  <w:style w:type="character" w:customStyle="1" w:styleId="DateChar">
    <w:name w:val="Date Char"/>
    <w:basedOn w:val="DefaultParagraphFont"/>
    <w:link w:val="Date"/>
    <w:semiHidden/>
    <w:rsid w:val="009D26D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D26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D26D1"/>
  </w:style>
  <w:style w:type="character" w:customStyle="1" w:styleId="E-mailSignatureChar">
    <w:name w:val="E-mail Signature Char"/>
    <w:basedOn w:val="DefaultParagraphFont"/>
    <w:link w:val="E-mailSignature"/>
    <w:semiHidden/>
    <w:rsid w:val="009D26D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D26D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26D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D26D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D26D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6D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D26D1"/>
    <w:rPr>
      <w:sz w:val="20"/>
    </w:rPr>
  </w:style>
  <w:style w:type="character" w:customStyle="1" w:styleId="Heading1Char">
    <w:name w:val="Heading 1 Char"/>
    <w:basedOn w:val="DefaultParagraphFont"/>
    <w:link w:val="Heading1"/>
    <w:rsid w:val="009D26D1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D26D1"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D26D1"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D26D1"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D26D1"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D26D1"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D26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D26D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D26D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D26D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D26D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D26D1"/>
    <w:pPr>
      <w:pBdr>
        <w:bottom w:val="single" w:sz="4" w:space="4" w:color="565895" w:themeColor="accent1"/>
      </w:pBdr>
      <w:spacing w:before="200" w:after="280"/>
      <w:ind w:left="936" w:right="936"/>
    </w:pPr>
    <w:rPr>
      <w:b/>
      <w:bCs/>
      <w:i/>
      <w:iCs/>
      <w:color w:val="565895" w:themeColor="accent1"/>
    </w:rPr>
  </w:style>
  <w:style w:type="character" w:customStyle="1" w:styleId="IntenseQuoteChar">
    <w:name w:val="Intense Quote Char"/>
    <w:basedOn w:val="DefaultParagraphFont"/>
    <w:link w:val="IntenseQuote"/>
    <w:rsid w:val="009D26D1"/>
    <w:rPr>
      <w:b/>
      <w:bCs/>
      <w:i/>
      <w:iCs/>
      <w:color w:val="565895" w:themeColor="accent1"/>
      <w:sz w:val="20"/>
    </w:rPr>
  </w:style>
  <w:style w:type="paragraph" w:styleId="List">
    <w:name w:val="List"/>
    <w:basedOn w:val="Normal"/>
    <w:semiHidden/>
    <w:unhideWhenUsed/>
    <w:rsid w:val="009D26D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D26D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D26D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D26D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D26D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D26D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D26D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D26D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D26D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D26D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D26D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D26D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D26D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D26D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D26D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D26D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D26D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D26D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D26D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D26D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D26D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D26D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D26D1"/>
    <w:rPr>
      <w:sz w:val="20"/>
    </w:rPr>
  </w:style>
  <w:style w:type="paragraph" w:styleId="NormalWeb">
    <w:name w:val="Normal (Web)"/>
    <w:basedOn w:val="Normal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D26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D26D1"/>
  </w:style>
  <w:style w:type="character" w:customStyle="1" w:styleId="NoteHeadingChar">
    <w:name w:val="Note Heading Char"/>
    <w:basedOn w:val="DefaultParagraphFont"/>
    <w:link w:val="NoteHeading"/>
    <w:semiHidden/>
    <w:rsid w:val="009D26D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D26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D26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D26D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D26D1"/>
  </w:style>
  <w:style w:type="character" w:customStyle="1" w:styleId="SalutationChar">
    <w:name w:val="Salutation Char"/>
    <w:basedOn w:val="DefaultParagraphFont"/>
    <w:link w:val="Salutation"/>
    <w:semiHidden/>
    <w:rsid w:val="009D26D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D26D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D26D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56589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26D1"/>
    <w:rPr>
      <w:rFonts w:asciiTheme="majorHAnsi" w:eastAsiaTheme="majorEastAsia" w:hAnsiTheme="majorHAnsi" w:cstheme="majorBidi"/>
      <w:i/>
      <w:iCs/>
      <w:color w:val="56589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D26D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D26D1"/>
  </w:style>
  <w:style w:type="paragraph" w:styleId="TOAHeading">
    <w:name w:val="toa heading"/>
    <w:basedOn w:val="Normal"/>
    <w:next w:val="Normal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D26D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D26D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D26D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D26D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D26D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D26D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D26D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D26D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D26D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D26D1"/>
    <w:pPr>
      <w:outlineLvl w:val="9"/>
    </w:pPr>
  </w:style>
  <w:style w:type="character" w:styleId="PlaceholderText">
    <w:name w:val="Placeholder Text"/>
    <w:basedOn w:val="DefaultParagraphFont"/>
    <w:rsid w:val="0015668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6D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rsid w:val="009D26D1"/>
    <w:pPr>
      <w:jc w:val="right"/>
    </w:pPr>
    <w:rPr>
      <w:rFonts w:asciiTheme="majorHAnsi" w:eastAsiaTheme="majorEastAsia" w:hAnsiTheme="majorHAnsi"/>
      <w:color w:val="B9BAD6" w:themeColor="accent1" w:themeTint="66"/>
      <w:sz w:val="112"/>
      <w:szCs w:val="112"/>
    </w:rPr>
  </w:style>
  <w:style w:type="paragraph" w:styleId="Title">
    <w:name w:val="Title"/>
    <w:basedOn w:val="Normal"/>
    <w:next w:val="Normal"/>
    <w:link w:val="TitleChar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rsid w:val="009D26D1"/>
    <w:rPr>
      <w:rFonts w:asciiTheme="majorHAnsi" w:eastAsiaTheme="majorEastAsia" w:hAnsiTheme="majorHAnsi" w:cstheme="majorBidi"/>
      <w:color w:val="7F7F7F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BodyText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Normal"/>
    <w:rsid w:val="009D26D1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TableNormal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D26D1"/>
    <w:pPr>
      <w:jc w:val="right"/>
    </w:pPr>
    <w:rPr>
      <w:color w:val="7F7F7F" w:themeColor="text1" w:themeTint="80"/>
    </w:rPr>
  </w:style>
  <w:style w:type="paragraph" w:styleId="BodyText">
    <w:name w:val="Body Text"/>
    <w:basedOn w:val="Normal"/>
    <w:link w:val="BodyTextChar"/>
    <w:semiHidden/>
    <w:unhideWhenUsed/>
    <w:rsid w:val="009D26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26D1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6D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D26D1"/>
  </w:style>
  <w:style w:type="paragraph" w:styleId="BlockText">
    <w:name w:val="Block Text"/>
    <w:basedOn w:val="Normal"/>
    <w:semiHidden/>
    <w:unhideWhenUsed/>
    <w:rsid w:val="009D26D1"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semiHidden/>
    <w:unhideWhenUsed/>
    <w:rsid w:val="009D26D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D26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D26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D26D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D26D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D26D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D26D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D26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D26D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D26D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D26D1"/>
    <w:pPr>
      <w:spacing w:after="200"/>
    </w:pPr>
    <w:rPr>
      <w:b/>
      <w:bCs/>
      <w:color w:val="56589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D26D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D26D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D26D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6D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D26D1"/>
  </w:style>
  <w:style w:type="character" w:customStyle="1" w:styleId="DateChar">
    <w:name w:val="Date Char"/>
    <w:basedOn w:val="DefaultParagraphFont"/>
    <w:link w:val="Date"/>
    <w:semiHidden/>
    <w:rsid w:val="009D26D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D26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D26D1"/>
  </w:style>
  <w:style w:type="character" w:customStyle="1" w:styleId="E-mailSignatureChar">
    <w:name w:val="E-mail Signature Char"/>
    <w:basedOn w:val="DefaultParagraphFont"/>
    <w:link w:val="E-mailSignature"/>
    <w:semiHidden/>
    <w:rsid w:val="009D26D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D26D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26D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D26D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D26D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26D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D26D1"/>
    <w:rPr>
      <w:sz w:val="20"/>
    </w:rPr>
  </w:style>
  <w:style w:type="character" w:customStyle="1" w:styleId="Heading1Char">
    <w:name w:val="Heading 1 Char"/>
    <w:basedOn w:val="DefaultParagraphFont"/>
    <w:link w:val="Heading1"/>
    <w:rsid w:val="009D26D1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D26D1"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D26D1"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D26D1"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D26D1"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D26D1"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D26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D26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D26D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D26D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D26D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D26D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D26D1"/>
    <w:pPr>
      <w:pBdr>
        <w:bottom w:val="single" w:sz="4" w:space="4" w:color="565895" w:themeColor="accent1"/>
      </w:pBdr>
      <w:spacing w:before="200" w:after="280"/>
      <w:ind w:left="936" w:right="936"/>
    </w:pPr>
    <w:rPr>
      <w:b/>
      <w:bCs/>
      <w:i/>
      <w:iCs/>
      <w:color w:val="565895" w:themeColor="accent1"/>
    </w:rPr>
  </w:style>
  <w:style w:type="character" w:customStyle="1" w:styleId="IntenseQuoteChar">
    <w:name w:val="Intense Quote Char"/>
    <w:basedOn w:val="DefaultParagraphFont"/>
    <w:link w:val="IntenseQuote"/>
    <w:rsid w:val="009D26D1"/>
    <w:rPr>
      <w:b/>
      <w:bCs/>
      <w:i/>
      <w:iCs/>
      <w:color w:val="565895" w:themeColor="accent1"/>
      <w:sz w:val="20"/>
    </w:rPr>
  </w:style>
  <w:style w:type="paragraph" w:styleId="List">
    <w:name w:val="List"/>
    <w:basedOn w:val="Normal"/>
    <w:semiHidden/>
    <w:unhideWhenUsed/>
    <w:rsid w:val="009D26D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D26D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D26D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D26D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D26D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D26D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D26D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D26D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D26D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D26D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D26D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D26D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D26D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D26D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D26D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D26D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D26D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D26D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D26D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D26D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D26D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D26D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D26D1"/>
    <w:rPr>
      <w:sz w:val="20"/>
    </w:rPr>
  </w:style>
  <w:style w:type="paragraph" w:styleId="NormalWeb">
    <w:name w:val="Normal (Web)"/>
    <w:basedOn w:val="Normal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D26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D26D1"/>
  </w:style>
  <w:style w:type="character" w:customStyle="1" w:styleId="NoteHeadingChar">
    <w:name w:val="Note Heading Char"/>
    <w:basedOn w:val="DefaultParagraphFont"/>
    <w:link w:val="NoteHeading"/>
    <w:semiHidden/>
    <w:rsid w:val="009D26D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D26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D26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D26D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D26D1"/>
  </w:style>
  <w:style w:type="character" w:customStyle="1" w:styleId="SalutationChar">
    <w:name w:val="Salutation Char"/>
    <w:basedOn w:val="DefaultParagraphFont"/>
    <w:link w:val="Salutation"/>
    <w:semiHidden/>
    <w:rsid w:val="009D26D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D26D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D26D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56589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26D1"/>
    <w:rPr>
      <w:rFonts w:asciiTheme="majorHAnsi" w:eastAsiaTheme="majorEastAsia" w:hAnsiTheme="majorHAnsi" w:cstheme="majorBidi"/>
      <w:i/>
      <w:iCs/>
      <w:color w:val="56589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D26D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D26D1"/>
  </w:style>
  <w:style w:type="paragraph" w:styleId="TOAHeading">
    <w:name w:val="toa heading"/>
    <w:basedOn w:val="Normal"/>
    <w:next w:val="Normal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D26D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D26D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D26D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D26D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D26D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D26D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D26D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D26D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D26D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D26D1"/>
    <w:pPr>
      <w:outlineLvl w:val="9"/>
    </w:pPr>
  </w:style>
  <w:style w:type="character" w:styleId="PlaceholderText">
    <w:name w:val="Placeholder Text"/>
    <w:basedOn w:val="DefaultParagraphFont"/>
    <w:rsid w:val="00156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061D256FCA7A489E5C25784A2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ABD5-2336-1147-9164-79EA9E175D86}"/>
      </w:docPartPr>
      <w:docPartBody>
        <w:p w:rsidR="00AE2418" w:rsidRDefault="00AE2418">
          <w:pPr>
            <w:pStyle w:val="55061D256FCA7A489E5C25784A2931CE"/>
          </w:pPr>
          <w:r>
            <w:rPr>
              <w:rStyle w:val="PlaceholderText"/>
            </w:rPr>
            <w:t>Curabitur aliquet mollis dui.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2418"/>
    <w:rsid w:val="00A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2418"/>
    <w:rPr>
      <w:color w:val="808080"/>
    </w:rPr>
  </w:style>
  <w:style w:type="paragraph" w:customStyle="1" w:styleId="55061D256FCA7A489E5C25784A2931CE">
    <w:name w:val="55061D256FCA7A489E5C25784A2931CE"/>
    <w:rsid w:val="00AE241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Family</dc:creator>
  <cp:keywords/>
  <dc:description/>
  <cp:lastModifiedBy>Mac Family</cp:lastModifiedBy>
  <cp:revision>3</cp:revision>
  <dcterms:created xsi:type="dcterms:W3CDTF">2013-01-21T17:35:00Z</dcterms:created>
  <dcterms:modified xsi:type="dcterms:W3CDTF">2013-02-04T23:10:00Z</dcterms:modified>
  <cp:category/>
</cp:coreProperties>
</file>